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45" w:rsidRDefault="00CB2ED0" w:rsidP="00F42A1F">
      <w:pPr>
        <w:spacing w:line="240" w:lineRule="auto"/>
        <w:contextualSpacing/>
        <w:jc w:val="center"/>
        <w:rPr>
          <w:b/>
          <w:sz w:val="20"/>
          <w:szCs w:val="20"/>
        </w:rPr>
      </w:pPr>
      <w:r w:rsidRPr="00D166DB">
        <w:rPr>
          <w:b/>
          <w:sz w:val="20"/>
          <w:szCs w:val="20"/>
        </w:rPr>
        <w:t>Grain Size Analysis of Soils</w:t>
      </w:r>
    </w:p>
    <w:p w:rsidR="00010600" w:rsidRPr="00D166DB" w:rsidRDefault="00343A07" w:rsidP="00F42A1F">
      <w:pPr>
        <w:spacing w:line="240" w:lineRule="auto"/>
        <w:contextualSpacing/>
        <w:jc w:val="center"/>
        <w:rPr>
          <w:b/>
          <w:sz w:val="20"/>
          <w:szCs w:val="20"/>
        </w:rPr>
      </w:pPr>
      <w:r>
        <w:rPr>
          <w:b/>
          <w:sz w:val="20"/>
          <w:szCs w:val="20"/>
        </w:rPr>
        <w:t>(Revised 11</w:t>
      </w:r>
      <w:bookmarkStart w:id="0" w:name="_GoBack"/>
      <w:bookmarkEnd w:id="0"/>
      <w:r>
        <w:rPr>
          <w:b/>
          <w:sz w:val="20"/>
          <w:szCs w:val="20"/>
        </w:rPr>
        <w:t xml:space="preserve"> September 2019</w:t>
      </w:r>
      <w:r w:rsidR="00010600">
        <w:rPr>
          <w:b/>
          <w:sz w:val="20"/>
          <w:szCs w:val="20"/>
        </w:rPr>
        <w:t>)</w:t>
      </w:r>
    </w:p>
    <w:p w:rsidR="00CB2ED0" w:rsidRPr="00D166DB" w:rsidRDefault="00CB2ED0" w:rsidP="00CB2ED0">
      <w:pPr>
        <w:spacing w:line="240" w:lineRule="auto"/>
        <w:contextualSpacing/>
        <w:rPr>
          <w:sz w:val="20"/>
          <w:szCs w:val="20"/>
        </w:rPr>
      </w:pPr>
    </w:p>
    <w:p w:rsidR="00CB2ED0" w:rsidRPr="00D166DB" w:rsidRDefault="00CB2ED0" w:rsidP="00CB2ED0">
      <w:pPr>
        <w:spacing w:line="240" w:lineRule="auto"/>
        <w:contextualSpacing/>
        <w:rPr>
          <w:b/>
          <w:sz w:val="20"/>
          <w:szCs w:val="20"/>
          <w:u w:val="single"/>
        </w:rPr>
      </w:pPr>
      <w:r w:rsidRPr="00D166DB">
        <w:rPr>
          <w:b/>
          <w:sz w:val="20"/>
          <w:szCs w:val="20"/>
          <w:u w:val="single"/>
        </w:rPr>
        <w:t>Weight of Sand</w:t>
      </w:r>
    </w:p>
    <w:p w:rsidR="00CB2ED0" w:rsidRPr="00D166DB" w:rsidRDefault="00CB2ED0" w:rsidP="009D254A">
      <w:pPr>
        <w:pStyle w:val="ListParagraph"/>
        <w:numPr>
          <w:ilvl w:val="0"/>
          <w:numId w:val="3"/>
        </w:numPr>
        <w:spacing w:line="240" w:lineRule="auto"/>
        <w:rPr>
          <w:sz w:val="20"/>
          <w:szCs w:val="20"/>
        </w:rPr>
      </w:pPr>
      <w:r w:rsidRPr="00D166DB">
        <w:rPr>
          <w:sz w:val="20"/>
          <w:szCs w:val="20"/>
        </w:rPr>
        <w:t>Weigh out a 40.00 g sample</w:t>
      </w:r>
      <w:r w:rsidR="004B28A8" w:rsidRPr="004B28A8">
        <w:rPr>
          <w:sz w:val="20"/>
          <w:szCs w:val="20"/>
        </w:rPr>
        <w:t xml:space="preserve"> </w:t>
      </w:r>
      <w:r w:rsidR="004B28A8" w:rsidRPr="00D166DB">
        <w:rPr>
          <w:sz w:val="20"/>
          <w:szCs w:val="20"/>
        </w:rPr>
        <w:t>of</w:t>
      </w:r>
      <w:r w:rsidR="004B28A8">
        <w:rPr>
          <w:sz w:val="20"/>
          <w:szCs w:val="20"/>
        </w:rPr>
        <w:t xml:space="preserve"> -10 sieve</w:t>
      </w:r>
      <w:r w:rsidRPr="00D166DB">
        <w:rPr>
          <w:sz w:val="20"/>
          <w:szCs w:val="20"/>
        </w:rPr>
        <w:t xml:space="preserve"> dried soil.</w:t>
      </w:r>
      <w:r w:rsidR="00D166DB" w:rsidRPr="00D166DB">
        <w:rPr>
          <w:sz w:val="20"/>
          <w:szCs w:val="20"/>
        </w:rPr>
        <w:t xml:space="preserve"> (The #10 sieve was used to remove the gravel fraction during sample preparation).</w:t>
      </w:r>
    </w:p>
    <w:p w:rsidR="00CB2ED0" w:rsidRPr="00D166DB" w:rsidRDefault="00CB2ED0" w:rsidP="009D254A">
      <w:pPr>
        <w:pStyle w:val="ListParagraph"/>
        <w:numPr>
          <w:ilvl w:val="0"/>
          <w:numId w:val="3"/>
        </w:numPr>
        <w:spacing w:line="240" w:lineRule="auto"/>
        <w:rPr>
          <w:sz w:val="20"/>
          <w:szCs w:val="20"/>
        </w:rPr>
      </w:pPr>
      <w:r w:rsidRPr="00D166DB">
        <w:rPr>
          <w:sz w:val="20"/>
          <w:szCs w:val="20"/>
        </w:rPr>
        <w:t>P</w:t>
      </w:r>
      <w:r w:rsidR="00374CDC">
        <w:rPr>
          <w:sz w:val="20"/>
          <w:szCs w:val="20"/>
        </w:rPr>
        <w:t>lace soil in a container with 35</w:t>
      </w:r>
      <w:r w:rsidRPr="00D166DB">
        <w:rPr>
          <w:sz w:val="20"/>
          <w:szCs w:val="20"/>
        </w:rPr>
        <w:t xml:space="preserve">0 ml of deionized water and 10 ml of </w:t>
      </w:r>
      <w:proofErr w:type="spellStart"/>
      <w:r w:rsidRPr="00D166DB">
        <w:rPr>
          <w:sz w:val="20"/>
          <w:szCs w:val="20"/>
        </w:rPr>
        <w:t>defloculant</w:t>
      </w:r>
      <w:proofErr w:type="spellEnd"/>
      <w:r w:rsidR="004B28A8">
        <w:rPr>
          <w:sz w:val="20"/>
          <w:szCs w:val="20"/>
        </w:rPr>
        <w:t xml:space="preserve"> (5% solution </w:t>
      </w:r>
      <w:proofErr w:type="spellStart"/>
      <w:r w:rsidR="004B28A8">
        <w:rPr>
          <w:sz w:val="20"/>
          <w:szCs w:val="20"/>
        </w:rPr>
        <w:t>hexametaphosphate</w:t>
      </w:r>
      <w:proofErr w:type="spellEnd"/>
      <w:r w:rsidR="009D254A" w:rsidRPr="00D166DB">
        <w:rPr>
          <w:sz w:val="20"/>
          <w:szCs w:val="20"/>
        </w:rPr>
        <w:t>)</w:t>
      </w:r>
      <w:r w:rsidRPr="00D166DB">
        <w:rPr>
          <w:sz w:val="20"/>
          <w:szCs w:val="20"/>
        </w:rPr>
        <w:t>.</w:t>
      </w:r>
    </w:p>
    <w:p w:rsidR="00CB2ED0" w:rsidRPr="00D166DB" w:rsidRDefault="00CB2ED0" w:rsidP="009D254A">
      <w:pPr>
        <w:pStyle w:val="ListParagraph"/>
        <w:numPr>
          <w:ilvl w:val="0"/>
          <w:numId w:val="3"/>
        </w:numPr>
        <w:spacing w:line="240" w:lineRule="auto"/>
        <w:rPr>
          <w:sz w:val="20"/>
          <w:szCs w:val="20"/>
        </w:rPr>
      </w:pPr>
      <w:r w:rsidRPr="00D166DB">
        <w:rPr>
          <w:sz w:val="20"/>
          <w:szCs w:val="20"/>
        </w:rPr>
        <w:t>Agitate mixture with blender for 4 minutes.</w:t>
      </w:r>
    </w:p>
    <w:p w:rsidR="00CB2ED0" w:rsidRPr="00D166DB" w:rsidRDefault="00CB2ED0" w:rsidP="009D254A">
      <w:pPr>
        <w:pStyle w:val="ListParagraph"/>
        <w:numPr>
          <w:ilvl w:val="0"/>
          <w:numId w:val="3"/>
        </w:numPr>
        <w:spacing w:line="240" w:lineRule="auto"/>
        <w:rPr>
          <w:sz w:val="20"/>
          <w:szCs w:val="20"/>
        </w:rPr>
      </w:pPr>
      <w:r w:rsidRPr="00D166DB">
        <w:rPr>
          <w:sz w:val="20"/>
          <w:szCs w:val="20"/>
        </w:rPr>
        <w:t>Pour and rinse mixture into nest of sieves and bottom pan.  Rinse the soil residue from the sides of the container with the deionized (DI) water squeeze bottle.</w:t>
      </w:r>
    </w:p>
    <w:p w:rsidR="00CB2ED0" w:rsidRPr="00D166DB" w:rsidRDefault="00CB2ED0" w:rsidP="009D254A">
      <w:pPr>
        <w:pStyle w:val="ListParagraph"/>
        <w:numPr>
          <w:ilvl w:val="0"/>
          <w:numId w:val="3"/>
        </w:numPr>
        <w:spacing w:line="240" w:lineRule="auto"/>
        <w:rPr>
          <w:sz w:val="20"/>
          <w:szCs w:val="20"/>
        </w:rPr>
      </w:pPr>
      <w:r w:rsidRPr="00D166DB">
        <w:rPr>
          <w:sz w:val="20"/>
          <w:szCs w:val="20"/>
        </w:rPr>
        <w:t>Using fingers and a squeeze bottle of DI water, gently work the mixture through the following sieves and into the bottom pan.</w:t>
      </w:r>
      <w:r w:rsidR="004B28A8">
        <w:rPr>
          <w:sz w:val="20"/>
          <w:szCs w:val="20"/>
        </w:rPr>
        <w:t xml:space="preserve">  </w:t>
      </w:r>
      <w:r w:rsidR="004B28A8" w:rsidRPr="004B28A8">
        <w:rPr>
          <w:b/>
          <w:sz w:val="20"/>
          <w:szCs w:val="20"/>
        </w:rPr>
        <w:t>Use only as much DI water as necessary</w:t>
      </w:r>
    </w:p>
    <w:p w:rsidR="00CB2ED0" w:rsidRPr="00D166DB" w:rsidRDefault="00CB2ED0" w:rsidP="009D254A">
      <w:pPr>
        <w:pStyle w:val="ListParagraph"/>
        <w:numPr>
          <w:ilvl w:val="1"/>
          <w:numId w:val="3"/>
        </w:numPr>
        <w:spacing w:line="240" w:lineRule="auto"/>
        <w:rPr>
          <w:sz w:val="20"/>
          <w:szCs w:val="20"/>
        </w:rPr>
      </w:pPr>
      <w:r w:rsidRPr="00D166DB">
        <w:rPr>
          <w:sz w:val="20"/>
          <w:szCs w:val="20"/>
        </w:rPr>
        <w:t>#60 sieve</w:t>
      </w:r>
      <w:r w:rsidR="00A43634">
        <w:rPr>
          <w:sz w:val="20"/>
          <w:szCs w:val="20"/>
        </w:rPr>
        <w:t xml:space="preserve"> (0.25 mm openings): Retains coa</w:t>
      </w:r>
      <w:r w:rsidRPr="00D166DB">
        <w:rPr>
          <w:sz w:val="20"/>
          <w:szCs w:val="20"/>
        </w:rPr>
        <w:t>rse-to-medium sand</w:t>
      </w:r>
    </w:p>
    <w:p w:rsidR="00CB2ED0" w:rsidRPr="00D166DB" w:rsidRDefault="00CB2ED0" w:rsidP="009D254A">
      <w:pPr>
        <w:pStyle w:val="ListParagraph"/>
        <w:numPr>
          <w:ilvl w:val="1"/>
          <w:numId w:val="3"/>
        </w:numPr>
        <w:spacing w:line="240" w:lineRule="auto"/>
        <w:rPr>
          <w:sz w:val="20"/>
          <w:szCs w:val="20"/>
        </w:rPr>
      </w:pPr>
      <w:r w:rsidRPr="00D166DB">
        <w:rPr>
          <w:sz w:val="20"/>
          <w:szCs w:val="20"/>
        </w:rPr>
        <w:t>#230 sieve (0.063 mm openings): Holds fine and very fine sand</w:t>
      </w:r>
    </w:p>
    <w:p w:rsidR="00CB2ED0" w:rsidRPr="00D166DB" w:rsidRDefault="00CB2ED0" w:rsidP="009D254A">
      <w:pPr>
        <w:pStyle w:val="ListParagraph"/>
        <w:numPr>
          <w:ilvl w:val="1"/>
          <w:numId w:val="3"/>
        </w:numPr>
        <w:spacing w:line="240" w:lineRule="auto"/>
        <w:rPr>
          <w:sz w:val="20"/>
          <w:szCs w:val="20"/>
        </w:rPr>
      </w:pPr>
      <w:r w:rsidRPr="00D166DB">
        <w:rPr>
          <w:sz w:val="20"/>
          <w:szCs w:val="20"/>
        </w:rPr>
        <w:t>Pan: Holds water and suspended silt and clay.</w:t>
      </w:r>
    </w:p>
    <w:p w:rsidR="00CB2ED0" w:rsidRPr="00D166DB" w:rsidRDefault="0073001C" w:rsidP="009D254A">
      <w:pPr>
        <w:pStyle w:val="ListParagraph"/>
        <w:numPr>
          <w:ilvl w:val="0"/>
          <w:numId w:val="3"/>
        </w:numPr>
        <w:spacing w:line="240" w:lineRule="auto"/>
        <w:rPr>
          <w:sz w:val="20"/>
          <w:szCs w:val="20"/>
        </w:rPr>
      </w:pPr>
      <w:r w:rsidRPr="00D166DB">
        <w:rPr>
          <w:sz w:val="20"/>
          <w:szCs w:val="20"/>
        </w:rPr>
        <w:t>Transfer</w:t>
      </w:r>
      <w:r w:rsidR="00CB2ED0" w:rsidRPr="00D166DB">
        <w:rPr>
          <w:sz w:val="20"/>
          <w:szCs w:val="20"/>
        </w:rPr>
        <w:t xml:space="preserve"> sediment from both sieves</w:t>
      </w:r>
      <w:r w:rsidRPr="00D166DB">
        <w:rPr>
          <w:sz w:val="20"/>
          <w:szCs w:val="20"/>
        </w:rPr>
        <w:t xml:space="preserve"> into a single pre-weighed beaker (100 ml).  Dry in</w:t>
      </w:r>
      <w:r w:rsidR="009D254A" w:rsidRPr="00D166DB">
        <w:rPr>
          <w:sz w:val="20"/>
          <w:szCs w:val="20"/>
        </w:rPr>
        <w:t xml:space="preserve"> the</w:t>
      </w:r>
      <w:r w:rsidRPr="00D166DB">
        <w:rPr>
          <w:sz w:val="20"/>
          <w:szCs w:val="20"/>
        </w:rPr>
        <w:t xml:space="preserve"> oven for a minimum of 24 hours.</w:t>
      </w:r>
    </w:p>
    <w:p w:rsidR="0073001C" w:rsidRPr="00D166DB" w:rsidRDefault="0073001C" w:rsidP="009D254A">
      <w:pPr>
        <w:pStyle w:val="ListParagraph"/>
        <w:numPr>
          <w:ilvl w:val="0"/>
          <w:numId w:val="3"/>
        </w:numPr>
        <w:spacing w:line="240" w:lineRule="auto"/>
        <w:rPr>
          <w:sz w:val="20"/>
          <w:szCs w:val="20"/>
        </w:rPr>
      </w:pPr>
      <w:r w:rsidRPr="00D166DB">
        <w:rPr>
          <w:sz w:val="20"/>
          <w:szCs w:val="20"/>
        </w:rPr>
        <w:t>Remove and weigh to 0.001 of a gram.  Subtract off weight of the beaker to determine the total weight of the sand in sample.  NOTE: Remove hot beakers with gloves or metal tongs—do not touch the beaker with your hands, nose, or tongue!!</w:t>
      </w:r>
    </w:p>
    <w:p w:rsidR="00F42A1F" w:rsidRPr="00D166DB" w:rsidRDefault="00F42A1F" w:rsidP="009D254A">
      <w:pPr>
        <w:spacing w:line="240" w:lineRule="auto"/>
        <w:rPr>
          <w:b/>
          <w:sz w:val="20"/>
          <w:szCs w:val="20"/>
          <w:u w:val="single"/>
        </w:rPr>
      </w:pPr>
      <w:r w:rsidRPr="00D166DB">
        <w:rPr>
          <w:b/>
          <w:sz w:val="20"/>
          <w:szCs w:val="20"/>
          <w:u w:val="single"/>
        </w:rPr>
        <w:t>Analysis of Silt and Clay</w:t>
      </w:r>
    </w:p>
    <w:p w:rsidR="00F42A1F" w:rsidRPr="00D166DB" w:rsidRDefault="00F42A1F" w:rsidP="009D254A">
      <w:pPr>
        <w:pStyle w:val="ListParagraph"/>
        <w:numPr>
          <w:ilvl w:val="0"/>
          <w:numId w:val="3"/>
        </w:numPr>
        <w:spacing w:line="240" w:lineRule="auto"/>
        <w:rPr>
          <w:sz w:val="20"/>
          <w:szCs w:val="20"/>
        </w:rPr>
      </w:pPr>
      <w:r w:rsidRPr="00D166DB">
        <w:rPr>
          <w:sz w:val="20"/>
          <w:szCs w:val="20"/>
        </w:rPr>
        <w:t>Pour and rinse the contents of the pan from the previous procedure into a 1000 ml graduated cylinder.</w:t>
      </w:r>
    </w:p>
    <w:p w:rsidR="00F42A1F" w:rsidRPr="00D166DB" w:rsidRDefault="00F42A1F" w:rsidP="009D254A">
      <w:pPr>
        <w:pStyle w:val="ListParagraph"/>
        <w:numPr>
          <w:ilvl w:val="0"/>
          <w:numId w:val="3"/>
        </w:numPr>
        <w:spacing w:line="240" w:lineRule="auto"/>
        <w:rPr>
          <w:sz w:val="20"/>
          <w:szCs w:val="20"/>
        </w:rPr>
      </w:pPr>
      <w:r w:rsidRPr="00D166DB">
        <w:rPr>
          <w:sz w:val="20"/>
          <w:szCs w:val="20"/>
        </w:rPr>
        <w:t>Top off the cylinder to the 1000 ml mark with DI water</w:t>
      </w:r>
      <w:r w:rsidR="009D254A" w:rsidRPr="00D166DB">
        <w:rPr>
          <w:sz w:val="20"/>
          <w:szCs w:val="20"/>
        </w:rPr>
        <w:t>.</w:t>
      </w:r>
    </w:p>
    <w:p w:rsidR="00F42A1F" w:rsidRDefault="00F42A1F" w:rsidP="009D254A">
      <w:pPr>
        <w:pStyle w:val="ListParagraph"/>
        <w:numPr>
          <w:ilvl w:val="0"/>
          <w:numId w:val="3"/>
        </w:numPr>
        <w:spacing w:line="240" w:lineRule="auto"/>
        <w:rPr>
          <w:sz w:val="20"/>
          <w:szCs w:val="20"/>
        </w:rPr>
      </w:pPr>
      <w:r w:rsidRPr="00D166DB">
        <w:rPr>
          <w:sz w:val="20"/>
          <w:szCs w:val="20"/>
        </w:rPr>
        <w:t>Mix thoroughly the contents of the cylinder with a stirring rod using gentle, vertical motions; and ensuring not to knock over the cylinder.</w:t>
      </w:r>
    </w:p>
    <w:p w:rsidR="00DD0AE7" w:rsidRDefault="00DD0AE7" w:rsidP="00DD0AE7">
      <w:pPr>
        <w:pStyle w:val="ListParagraph"/>
        <w:spacing w:line="240" w:lineRule="auto"/>
        <w:rPr>
          <w:sz w:val="20"/>
          <w:szCs w:val="20"/>
        </w:rPr>
      </w:pPr>
    </w:p>
    <w:p w:rsidR="00DD0AE7" w:rsidRPr="00D166DB" w:rsidRDefault="00DD0AE7" w:rsidP="00DD0AE7">
      <w:pPr>
        <w:pStyle w:val="ListParagraph"/>
        <w:numPr>
          <w:ilvl w:val="0"/>
          <w:numId w:val="3"/>
        </w:numPr>
        <w:spacing w:line="240" w:lineRule="auto"/>
        <w:rPr>
          <w:sz w:val="20"/>
          <w:szCs w:val="20"/>
        </w:rPr>
      </w:pPr>
      <w:r w:rsidRPr="00DD0AE7">
        <w:rPr>
          <w:b/>
          <w:sz w:val="20"/>
          <w:szCs w:val="20"/>
        </w:rPr>
        <w:t>(Hydrometer Analysis)</w:t>
      </w:r>
      <w:r>
        <w:rPr>
          <w:b/>
          <w:sz w:val="20"/>
          <w:szCs w:val="20"/>
        </w:rPr>
        <w:t xml:space="preserve">: </w:t>
      </w:r>
      <w:r w:rsidRPr="00DD0AE7">
        <w:rPr>
          <w:sz w:val="20"/>
          <w:szCs w:val="20"/>
        </w:rPr>
        <w:t>After 40 seconds, carefully insert the hydrometer into the cylinder, and record the value of the hydrometer where the meniscus comes into contact with the device.  This value will be used to calculate total silt and clay in the cylinder</w:t>
      </w:r>
      <w:r w:rsidR="001F0928">
        <w:rPr>
          <w:sz w:val="20"/>
          <w:szCs w:val="20"/>
        </w:rPr>
        <w:t xml:space="preserve">.  </w:t>
      </w:r>
    </w:p>
    <w:p w:rsidR="00DD0AE7" w:rsidRDefault="00DD0AE7" w:rsidP="00DD0AE7">
      <w:pPr>
        <w:pStyle w:val="ListParagraph"/>
        <w:spacing w:line="240" w:lineRule="auto"/>
        <w:rPr>
          <w:b/>
          <w:sz w:val="20"/>
          <w:szCs w:val="20"/>
        </w:rPr>
      </w:pPr>
    </w:p>
    <w:p w:rsidR="00DD0AE7" w:rsidRPr="00D166DB" w:rsidRDefault="00DD0AE7" w:rsidP="00DD0AE7">
      <w:pPr>
        <w:pStyle w:val="ListParagraph"/>
        <w:numPr>
          <w:ilvl w:val="0"/>
          <w:numId w:val="3"/>
        </w:numPr>
        <w:spacing w:line="240" w:lineRule="auto"/>
        <w:rPr>
          <w:sz w:val="20"/>
          <w:szCs w:val="20"/>
        </w:rPr>
      </w:pPr>
      <w:r>
        <w:rPr>
          <w:b/>
          <w:sz w:val="20"/>
          <w:szCs w:val="20"/>
        </w:rPr>
        <w:t xml:space="preserve">(Hydrometer Analysis):  </w:t>
      </w:r>
      <w:r w:rsidRPr="00DD0AE7">
        <w:rPr>
          <w:sz w:val="20"/>
          <w:szCs w:val="20"/>
        </w:rPr>
        <w:t xml:space="preserve">After 2 hours, repeat the procedure as outlined in previous step.  This value will be used to calculate total clay, as the silt has hypothetically fallen beyond the reach of the </w:t>
      </w:r>
      <w:r w:rsidR="001F0928">
        <w:rPr>
          <w:sz w:val="20"/>
          <w:szCs w:val="20"/>
        </w:rPr>
        <w:t>hydrometer</w:t>
      </w:r>
      <w:r w:rsidRPr="00DD0AE7">
        <w:rPr>
          <w:sz w:val="20"/>
          <w:szCs w:val="20"/>
        </w:rPr>
        <w:t xml:space="preserve">. </w:t>
      </w:r>
    </w:p>
    <w:p w:rsidR="00DD0AE7" w:rsidRPr="00DD0AE7" w:rsidRDefault="00DD0AE7" w:rsidP="00DD0AE7">
      <w:pPr>
        <w:pStyle w:val="ListParagraph"/>
        <w:spacing w:line="240" w:lineRule="auto"/>
        <w:rPr>
          <w:b/>
          <w:sz w:val="20"/>
          <w:szCs w:val="20"/>
        </w:rPr>
      </w:pPr>
      <w:r>
        <w:rPr>
          <w:b/>
          <w:sz w:val="20"/>
          <w:szCs w:val="20"/>
        </w:rPr>
        <w:t xml:space="preserve">  </w:t>
      </w:r>
    </w:p>
    <w:p w:rsidR="0073001C" w:rsidRPr="00D166DB" w:rsidRDefault="00DD0AE7" w:rsidP="00CB2ED0">
      <w:pPr>
        <w:pStyle w:val="ListParagraph"/>
        <w:numPr>
          <w:ilvl w:val="0"/>
          <w:numId w:val="3"/>
        </w:numPr>
        <w:spacing w:line="240" w:lineRule="auto"/>
        <w:rPr>
          <w:sz w:val="20"/>
          <w:szCs w:val="20"/>
        </w:rPr>
      </w:pPr>
      <w:r w:rsidRPr="00DD0AE7">
        <w:rPr>
          <w:b/>
          <w:sz w:val="20"/>
          <w:szCs w:val="20"/>
        </w:rPr>
        <w:t>(The remaining steps listed below are for the pipette)</w:t>
      </w:r>
      <w:r>
        <w:rPr>
          <w:sz w:val="20"/>
          <w:szCs w:val="20"/>
        </w:rPr>
        <w:t xml:space="preserve">  </w:t>
      </w:r>
      <w:proofErr w:type="spellStart"/>
      <w:r>
        <w:rPr>
          <w:sz w:val="20"/>
          <w:szCs w:val="20"/>
        </w:rPr>
        <w:t>Restir</w:t>
      </w:r>
      <w:proofErr w:type="spellEnd"/>
      <w:r>
        <w:rPr>
          <w:sz w:val="20"/>
          <w:szCs w:val="20"/>
        </w:rPr>
        <w:t>, and i</w:t>
      </w:r>
      <w:r w:rsidR="00F42A1F" w:rsidRPr="00D166DB">
        <w:rPr>
          <w:sz w:val="20"/>
          <w:szCs w:val="20"/>
        </w:rPr>
        <w:t xml:space="preserve">mmediately insert a 20 ml pipette half way down into the cylinder and withdraw 20 ml of sample.  Place this liquid into a pre-weighed 50 ml beaker. Rinse the interior of the pipette </w:t>
      </w:r>
      <w:r w:rsidR="004B28A8">
        <w:rPr>
          <w:sz w:val="20"/>
          <w:szCs w:val="20"/>
        </w:rPr>
        <w:t xml:space="preserve">with DI water </w:t>
      </w:r>
      <w:r w:rsidR="00F42A1F" w:rsidRPr="00D166DB">
        <w:rPr>
          <w:sz w:val="20"/>
          <w:szCs w:val="20"/>
        </w:rPr>
        <w:t>and let the water drain into the beaker to ensure total sample capture.   This sample will represent your ‘total silt and clay’ fraction.  Place beaker i</w:t>
      </w:r>
      <w:r w:rsidR="009D254A" w:rsidRPr="00D166DB">
        <w:rPr>
          <w:sz w:val="20"/>
          <w:szCs w:val="20"/>
        </w:rPr>
        <w:t>n oven for a minimum of 24 hours.</w:t>
      </w:r>
    </w:p>
    <w:p w:rsidR="005364CE" w:rsidRPr="00D166DB" w:rsidRDefault="00F42A1F" w:rsidP="00CB2ED0">
      <w:pPr>
        <w:pStyle w:val="ListParagraph"/>
        <w:numPr>
          <w:ilvl w:val="0"/>
          <w:numId w:val="3"/>
        </w:numPr>
        <w:spacing w:line="240" w:lineRule="auto"/>
        <w:rPr>
          <w:sz w:val="20"/>
          <w:szCs w:val="20"/>
        </w:rPr>
      </w:pPr>
      <w:r w:rsidRPr="00D166DB">
        <w:rPr>
          <w:sz w:val="20"/>
          <w:szCs w:val="20"/>
        </w:rPr>
        <w:t>Top off graduated cylinder to the 1000 ml mark</w:t>
      </w:r>
      <w:r w:rsidR="005364CE" w:rsidRPr="00D166DB">
        <w:rPr>
          <w:sz w:val="20"/>
          <w:szCs w:val="20"/>
        </w:rPr>
        <w:t xml:space="preserve"> </w:t>
      </w:r>
      <w:r w:rsidRPr="00D166DB">
        <w:rPr>
          <w:sz w:val="20"/>
          <w:szCs w:val="20"/>
        </w:rPr>
        <w:t>and rinse rod of lingering sample, all using DI water.</w:t>
      </w:r>
      <w:r w:rsidR="005364CE" w:rsidRPr="00D166DB">
        <w:rPr>
          <w:sz w:val="20"/>
          <w:szCs w:val="20"/>
        </w:rPr>
        <w:t xml:space="preserve">  Be sure the cylinder is in a safe place away from disturbances.</w:t>
      </w:r>
    </w:p>
    <w:p w:rsidR="0052510E" w:rsidRDefault="005364CE" w:rsidP="009D254A">
      <w:pPr>
        <w:pStyle w:val="ListParagraph"/>
        <w:numPr>
          <w:ilvl w:val="0"/>
          <w:numId w:val="3"/>
        </w:numPr>
        <w:spacing w:line="240" w:lineRule="auto"/>
        <w:rPr>
          <w:sz w:val="20"/>
          <w:szCs w:val="20"/>
        </w:rPr>
      </w:pPr>
      <w:r w:rsidRPr="0052510E">
        <w:rPr>
          <w:sz w:val="20"/>
          <w:szCs w:val="20"/>
        </w:rPr>
        <w:t>Later at a convenient time, completely stir mixture in the graduat</w:t>
      </w:r>
      <w:r w:rsidR="0052510E">
        <w:rPr>
          <w:sz w:val="20"/>
          <w:szCs w:val="20"/>
        </w:rPr>
        <w:t>ed cylinder as described earlier.</w:t>
      </w:r>
    </w:p>
    <w:p w:rsidR="005364CE" w:rsidRPr="0052510E" w:rsidRDefault="005364CE" w:rsidP="009D254A">
      <w:pPr>
        <w:pStyle w:val="ListParagraph"/>
        <w:numPr>
          <w:ilvl w:val="0"/>
          <w:numId w:val="3"/>
        </w:numPr>
        <w:spacing w:line="240" w:lineRule="auto"/>
        <w:rPr>
          <w:sz w:val="20"/>
          <w:szCs w:val="20"/>
        </w:rPr>
      </w:pPr>
      <w:r w:rsidRPr="0052510E">
        <w:rPr>
          <w:sz w:val="20"/>
          <w:szCs w:val="20"/>
        </w:rPr>
        <w:t xml:space="preserve">Let </w:t>
      </w:r>
      <w:r w:rsidR="00C17C57" w:rsidRPr="0052510E">
        <w:rPr>
          <w:sz w:val="20"/>
          <w:szCs w:val="20"/>
        </w:rPr>
        <w:t>the mixture settle for exactly 3 hours, 48</w:t>
      </w:r>
      <w:r w:rsidRPr="0052510E">
        <w:rPr>
          <w:sz w:val="20"/>
          <w:szCs w:val="20"/>
        </w:rPr>
        <w:t xml:space="preserve"> minutes as prescribed by Stokes Law.  This time block ensures (in theory) that all of the silt has fallen below a certain depth, leaving behind only clay</w:t>
      </w:r>
      <w:r w:rsidR="004B28A8" w:rsidRPr="0052510E">
        <w:rPr>
          <w:sz w:val="20"/>
          <w:szCs w:val="20"/>
        </w:rPr>
        <w:t xml:space="preserve"> in suspension at that level</w:t>
      </w:r>
      <w:r w:rsidRPr="0052510E">
        <w:rPr>
          <w:sz w:val="20"/>
          <w:szCs w:val="20"/>
        </w:rPr>
        <w:t>.</w:t>
      </w:r>
    </w:p>
    <w:p w:rsidR="009D254A" w:rsidRPr="00D166DB" w:rsidRDefault="001F0928" w:rsidP="009D254A">
      <w:pPr>
        <w:pStyle w:val="ListParagraph"/>
        <w:numPr>
          <w:ilvl w:val="0"/>
          <w:numId w:val="3"/>
        </w:numPr>
        <w:spacing w:line="240" w:lineRule="auto"/>
        <w:rPr>
          <w:sz w:val="20"/>
          <w:szCs w:val="20"/>
        </w:rPr>
      </w:pPr>
      <w:r>
        <w:rPr>
          <w:sz w:val="20"/>
          <w:szCs w:val="20"/>
        </w:rPr>
        <w:t>Insert the pipette to 5</w:t>
      </w:r>
      <w:r w:rsidR="009D254A" w:rsidRPr="00D166DB">
        <w:rPr>
          <w:sz w:val="20"/>
          <w:szCs w:val="20"/>
        </w:rPr>
        <w:t xml:space="preserve"> cm (from the 1000 ml mark).  Remove exactly 20 ml of fluid.</w:t>
      </w:r>
    </w:p>
    <w:p w:rsidR="009D254A" w:rsidRPr="00D166DB" w:rsidRDefault="009D254A" w:rsidP="009D254A">
      <w:pPr>
        <w:pStyle w:val="ListParagraph"/>
        <w:numPr>
          <w:ilvl w:val="0"/>
          <w:numId w:val="3"/>
        </w:numPr>
        <w:spacing w:line="240" w:lineRule="auto"/>
        <w:rPr>
          <w:sz w:val="20"/>
          <w:szCs w:val="20"/>
        </w:rPr>
      </w:pPr>
      <w:r w:rsidRPr="00D166DB">
        <w:rPr>
          <w:sz w:val="20"/>
          <w:szCs w:val="20"/>
        </w:rPr>
        <w:t xml:space="preserve">Place </w:t>
      </w:r>
      <w:r w:rsidR="004B28A8">
        <w:rPr>
          <w:sz w:val="20"/>
          <w:szCs w:val="20"/>
        </w:rPr>
        <w:t xml:space="preserve">fluid in a </w:t>
      </w:r>
      <w:proofErr w:type="spellStart"/>
      <w:r w:rsidR="004B28A8">
        <w:rPr>
          <w:sz w:val="20"/>
          <w:szCs w:val="20"/>
        </w:rPr>
        <w:t>preweighed</w:t>
      </w:r>
      <w:proofErr w:type="spellEnd"/>
      <w:r w:rsidR="004B28A8">
        <w:rPr>
          <w:sz w:val="20"/>
          <w:szCs w:val="20"/>
        </w:rPr>
        <w:t xml:space="preserve"> </w:t>
      </w:r>
      <w:r w:rsidRPr="00D166DB">
        <w:rPr>
          <w:sz w:val="20"/>
          <w:szCs w:val="20"/>
        </w:rPr>
        <w:t>50 ml beaker.</w:t>
      </w:r>
    </w:p>
    <w:p w:rsidR="009D254A" w:rsidRDefault="004B28A8" w:rsidP="009D254A">
      <w:pPr>
        <w:pStyle w:val="ListParagraph"/>
        <w:numPr>
          <w:ilvl w:val="0"/>
          <w:numId w:val="3"/>
        </w:numPr>
        <w:spacing w:line="240" w:lineRule="auto"/>
        <w:rPr>
          <w:sz w:val="20"/>
          <w:szCs w:val="20"/>
        </w:rPr>
      </w:pPr>
      <w:r>
        <w:rPr>
          <w:sz w:val="20"/>
          <w:szCs w:val="20"/>
        </w:rPr>
        <w:t xml:space="preserve">Rinse pipette with </w:t>
      </w:r>
      <w:r w:rsidR="009D254A" w:rsidRPr="00D166DB">
        <w:rPr>
          <w:sz w:val="20"/>
          <w:szCs w:val="20"/>
        </w:rPr>
        <w:t>DI water</w:t>
      </w:r>
    </w:p>
    <w:p w:rsidR="00010600" w:rsidRPr="00010600" w:rsidRDefault="00010600" w:rsidP="00010600">
      <w:pPr>
        <w:spacing w:line="240" w:lineRule="auto"/>
        <w:rPr>
          <w:sz w:val="20"/>
          <w:szCs w:val="20"/>
        </w:rPr>
      </w:pPr>
    </w:p>
    <w:p w:rsidR="009D254A" w:rsidRDefault="009D254A" w:rsidP="009D254A">
      <w:pPr>
        <w:pStyle w:val="ListParagraph"/>
        <w:numPr>
          <w:ilvl w:val="0"/>
          <w:numId w:val="3"/>
        </w:numPr>
        <w:spacing w:line="240" w:lineRule="auto"/>
        <w:rPr>
          <w:sz w:val="20"/>
          <w:szCs w:val="20"/>
        </w:rPr>
      </w:pPr>
      <w:r w:rsidRPr="00D166DB">
        <w:rPr>
          <w:sz w:val="20"/>
          <w:szCs w:val="20"/>
        </w:rPr>
        <w:lastRenderedPageBreak/>
        <w:t>Place sample in drying oven for at least 24 hours at 100-130 C.</w:t>
      </w:r>
    </w:p>
    <w:p w:rsidR="0052510E" w:rsidRDefault="0052510E" w:rsidP="0052510E">
      <w:pPr>
        <w:pStyle w:val="ListParagraph"/>
        <w:spacing w:line="240" w:lineRule="auto"/>
        <w:rPr>
          <w:sz w:val="20"/>
          <w:szCs w:val="20"/>
        </w:rPr>
      </w:pPr>
    </w:p>
    <w:p w:rsidR="009D254A" w:rsidRPr="00D166DB" w:rsidRDefault="009D254A" w:rsidP="001F0928">
      <w:pPr>
        <w:pStyle w:val="ListParagraph"/>
        <w:numPr>
          <w:ilvl w:val="1"/>
          <w:numId w:val="3"/>
        </w:numPr>
        <w:spacing w:line="240" w:lineRule="auto"/>
        <w:rPr>
          <w:sz w:val="20"/>
          <w:szCs w:val="20"/>
        </w:rPr>
      </w:pPr>
      <w:r w:rsidRPr="00D166DB">
        <w:rPr>
          <w:sz w:val="20"/>
          <w:szCs w:val="20"/>
        </w:rPr>
        <w:t>Remove</w:t>
      </w:r>
      <w:r w:rsidR="0052510E">
        <w:rPr>
          <w:sz w:val="20"/>
          <w:szCs w:val="20"/>
        </w:rPr>
        <w:t xml:space="preserve"> dried samples</w:t>
      </w:r>
      <w:r w:rsidRPr="00D166DB">
        <w:rPr>
          <w:sz w:val="20"/>
          <w:szCs w:val="20"/>
        </w:rPr>
        <w:t xml:space="preserve"> from the oven and let cool to room temperature.</w:t>
      </w:r>
    </w:p>
    <w:p w:rsidR="001F0928" w:rsidRDefault="009D254A" w:rsidP="001F0928">
      <w:pPr>
        <w:pStyle w:val="ListParagraph"/>
        <w:numPr>
          <w:ilvl w:val="1"/>
          <w:numId w:val="3"/>
        </w:numPr>
        <w:spacing w:line="240" w:lineRule="auto"/>
        <w:rPr>
          <w:sz w:val="20"/>
          <w:szCs w:val="20"/>
        </w:rPr>
      </w:pPr>
      <w:r w:rsidRPr="00D166DB">
        <w:rPr>
          <w:sz w:val="20"/>
          <w:szCs w:val="20"/>
        </w:rPr>
        <w:t>Weigh to the nearest 0.001 g on the balance.</w:t>
      </w:r>
    </w:p>
    <w:p w:rsidR="005364CE" w:rsidRPr="001F0928" w:rsidRDefault="001F0928" w:rsidP="00CB2ED0">
      <w:pPr>
        <w:spacing w:line="240" w:lineRule="auto"/>
        <w:contextualSpacing/>
        <w:rPr>
          <w:b/>
          <w:sz w:val="20"/>
          <w:szCs w:val="20"/>
        </w:rPr>
      </w:pPr>
      <w:r w:rsidRPr="001F0928">
        <w:rPr>
          <w:b/>
          <w:sz w:val="20"/>
          <w:szCs w:val="20"/>
        </w:rPr>
        <w:t>For the Hydrometer Calculations:</w:t>
      </w:r>
    </w:p>
    <w:p w:rsidR="006A46B8" w:rsidRPr="006A46B8" w:rsidRDefault="001F0928" w:rsidP="001F0928">
      <w:pPr>
        <w:pStyle w:val="ListParagraph"/>
        <w:numPr>
          <w:ilvl w:val="0"/>
          <w:numId w:val="4"/>
        </w:numPr>
        <w:spacing w:line="240" w:lineRule="auto"/>
        <w:rPr>
          <w:color w:val="FF0000"/>
          <w:sz w:val="20"/>
          <w:szCs w:val="20"/>
        </w:rPr>
      </w:pPr>
      <w:r w:rsidRPr="006A46B8">
        <w:rPr>
          <w:color w:val="FF0000"/>
          <w:sz w:val="20"/>
          <w:szCs w:val="20"/>
        </w:rPr>
        <w:t>To determine the weight of clay:</w:t>
      </w:r>
      <w:r w:rsidR="006A46B8" w:rsidRPr="006A46B8">
        <w:rPr>
          <w:color w:val="FF0000"/>
          <w:sz w:val="20"/>
          <w:szCs w:val="20"/>
        </w:rPr>
        <w:t xml:space="preserve"> record the </w:t>
      </w:r>
      <w:r w:rsidRPr="006A46B8">
        <w:rPr>
          <w:color w:val="FF0000"/>
          <w:sz w:val="20"/>
          <w:szCs w:val="20"/>
        </w:rPr>
        <w:t>Hydrometer Reading</w:t>
      </w:r>
      <w:r w:rsidR="006A46B8" w:rsidRPr="006A46B8">
        <w:rPr>
          <w:color w:val="FF0000"/>
          <w:sz w:val="20"/>
          <w:szCs w:val="20"/>
        </w:rPr>
        <w:t xml:space="preserve"> – this is your value in grams</w:t>
      </w:r>
    </w:p>
    <w:p w:rsidR="001F0928" w:rsidRPr="006A46B8" w:rsidRDefault="001F0928" w:rsidP="001F0928">
      <w:pPr>
        <w:pStyle w:val="ListParagraph"/>
        <w:numPr>
          <w:ilvl w:val="0"/>
          <w:numId w:val="4"/>
        </w:numPr>
        <w:spacing w:line="240" w:lineRule="auto"/>
        <w:rPr>
          <w:color w:val="FF0000"/>
          <w:sz w:val="20"/>
          <w:szCs w:val="20"/>
        </w:rPr>
      </w:pPr>
      <w:r w:rsidRPr="006A46B8">
        <w:rPr>
          <w:color w:val="FF0000"/>
          <w:sz w:val="20"/>
          <w:szCs w:val="20"/>
        </w:rPr>
        <w:t xml:space="preserve">To determine the weight of silt and clay: </w:t>
      </w:r>
      <w:r w:rsidR="006A46B8" w:rsidRPr="006A46B8">
        <w:rPr>
          <w:color w:val="FF0000"/>
          <w:sz w:val="20"/>
          <w:szCs w:val="20"/>
        </w:rPr>
        <w:t>record the Hydrometer Reading – this is your value in grams</w:t>
      </w:r>
    </w:p>
    <w:p w:rsidR="001F0928" w:rsidRPr="006A46B8" w:rsidRDefault="001F0928" w:rsidP="001F0928">
      <w:pPr>
        <w:pStyle w:val="ListParagraph"/>
        <w:numPr>
          <w:ilvl w:val="0"/>
          <w:numId w:val="4"/>
        </w:numPr>
        <w:spacing w:line="240" w:lineRule="auto"/>
        <w:rPr>
          <w:color w:val="FF0000"/>
          <w:sz w:val="20"/>
          <w:szCs w:val="20"/>
        </w:rPr>
      </w:pPr>
      <w:r w:rsidRPr="006A46B8">
        <w:rPr>
          <w:color w:val="FF0000"/>
          <w:sz w:val="20"/>
          <w:szCs w:val="20"/>
        </w:rPr>
        <w:t xml:space="preserve">To determine the weight of silt, subtract the value found in step 1 from that found in step 2. </w:t>
      </w:r>
    </w:p>
    <w:p w:rsidR="006A46B8" w:rsidRPr="006A46B8" w:rsidRDefault="006A46B8" w:rsidP="006A46B8">
      <w:pPr>
        <w:spacing w:line="240" w:lineRule="auto"/>
        <w:rPr>
          <w:sz w:val="20"/>
          <w:szCs w:val="20"/>
        </w:rPr>
      </w:pPr>
    </w:p>
    <w:p w:rsidR="006A46B8" w:rsidRDefault="006A46B8" w:rsidP="006A46B8">
      <w:pPr>
        <w:pStyle w:val="ListParagraph"/>
        <w:numPr>
          <w:ilvl w:val="0"/>
          <w:numId w:val="4"/>
        </w:numPr>
        <w:spacing w:line="240" w:lineRule="auto"/>
        <w:rPr>
          <w:sz w:val="20"/>
          <w:szCs w:val="20"/>
        </w:rPr>
      </w:pPr>
      <w:r w:rsidRPr="001F0928">
        <w:rPr>
          <w:sz w:val="20"/>
          <w:szCs w:val="20"/>
        </w:rPr>
        <w:t>To determine the</w:t>
      </w:r>
      <w:r>
        <w:rPr>
          <w:sz w:val="20"/>
          <w:szCs w:val="20"/>
        </w:rPr>
        <w:t xml:space="preserve"> </w:t>
      </w:r>
      <w:r w:rsidRPr="006A46B8">
        <w:rPr>
          <w:color w:val="FF0000"/>
          <w:sz w:val="20"/>
          <w:szCs w:val="20"/>
        </w:rPr>
        <w:t>%</w:t>
      </w:r>
      <w:r w:rsidRPr="001F0928">
        <w:rPr>
          <w:sz w:val="20"/>
          <w:szCs w:val="20"/>
        </w:rPr>
        <w:t xml:space="preserve"> weight of clay: (Hydrometer Reading / original wt. of </w:t>
      </w:r>
      <w:r>
        <w:rPr>
          <w:sz w:val="20"/>
          <w:szCs w:val="20"/>
        </w:rPr>
        <w:t>oven dried</w:t>
      </w:r>
      <w:r w:rsidRPr="001F0928">
        <w:rPr>
          <w:sz w:val="20"/>
          <w:szCs w:val="20"/>
        </w:rPr>
        <w:t xml:space="preserve"> sample) *100</w:t>
      </w:r>
    </w:p>
    <w:p w:rsidR="006A46B8" w:rsidRDefault="006A46B8" w:rsidP="006A46B8">
      <w:pPr>
        <w:pStyle w:val="ListParagraph"/>
        <w:numPr>
          <w:ilvl w:val="0"/>
          <w:numId w:val="4"/>
        </w:numPr>
        <w:spacing w:line="240" w:lineRule="auto"/>
        <w:rPr>
          <w:sz w:val="20"/>
          <w:szCs w:val="20"/>
        </w:rPr>
      </w:pPr>
      <w:r w:rsidRPr="001F0928">
        <w:rPr>
          <w:sz w:val="20"/>
          <w:szCs w:val="20"/>
        </w:rPr>
        <w:t>To determi</w:t>
      </w:r>
      <w:r>
        <w:rPr>
          <w:sz w:val="20"/>
          <w:szCs w:val="20"/>
        </w:rPr>
        <w:t xml:space="preserve">ne the </w:t>
      </w:r>
      <w:r w:rsidRPr="006A46B8">
        <w:rPr>
          <w:color w:val="FF0000"/>
          <w:sz w:val="20"/>
          <w:szCs w:val="20"/>
        </w:rPr>
        <w:t>%</w:t>
      </w:r>
      <w:r>
        <w:rPr>
          <w:sz w:val="20"/>
          <w:szCs w:val="20"/>
        </w:rPr>
        <w:t xml:space="preserve"> weight of silt and clay: </w:t>
      </w:r>
      <w:r w:rsidRPr="001F0928">
        <w:rPr>
          <w:sz w:val="20"/>
          <w:szCs w:val="20"/>
        </w:rPr>
        <w:t>(Hydrometer Reading</w:t>
      </w:r>
      <w:r>
        <w:rPr>
          <w:sz w:val="20"/>
          <w:szCs w:val="20"/>
        </w:rPr>
        <w:t xml:space="preserve"> / original wt. of oven dried</w:t>
      </w:r>
      <w:r w:rsidRPr="001F0928">
        <w:rPr>
          <w:sz w:val="20"/>
          <w:szCs w:val="20"/>
        </w:rPr>
        <w:t xml:space="preserve"> sample) *100</w:t>
      </w:r>
    </w:p>
    <w:p w:rsidR="006A46B8" w:rsidRDefault="006A46B8" w:rsidP="006A46B8">
      <w:pPr>
        <w:pStyle w:val="ListParagraph"/>
        <w:numPr>
          <w:ilvl w:val="0"/>
          <w:numId w:val="4"/>
        </w:numPr>
        <w:spacing w:line="240" w:lineRule="auto"/>
        <w:rPr>
          <w:sz w:val="20"/>
          <w:szCs w:val="20"/>
        </w:rPr>
      </w:pPr>
      <w:r>
        <w:rPr>
          <w:sz w:val="20"/>
          <w:szCs w:val="20"/>
        </w:rPr>
        <w:t>To determine the</w:t>
      </w:r>
      <w:r w:rsidRPr="00D166DB">
        <w:rPr>
          <w:sz w:val="20"/>
          <w:szCs w:val="20"/>
        </w:rPr>
        <w:t xml:space="preserve"> </w:t>
      </w:r>
      <w:r w:rsidRPr="006A46B8">
        <w:rPr>
          <w:color w:val="FF0000"/>
          <w:sz w:val="20"/>
          <w:szCs w:val="20"/>
        </w:rPr>
        <w:t>%</w:t>
      </w:r>
      <w:r>
        <w:rPr>
          <w:sz w:val="20"/>
          <w:szCs w:val="20"/>
        </w:rPr>
        <w:t xml:space="preserve"> </w:t>
      </w:r>
      <w:r w:rsidRPr="00D166DB">
        <w:rPr>
          <w:sz w:val="20"/>
          <w:szCs w:val="20"/>
        </w:rPr>
        <w:t>wei</w:t>
      </w:r>
      <w:r>
        <w:rPr>
          <w:sz w:val="20"/>
          <w:szCs w:val="20"/>
        </w:rPr>
        <w:t>ght of silt, subtract the value found in step 1 from that found in step 2</w:t>
      </w:r>
      <w:r w:rsidRPr="00D166DB">
        <w:rPr>
          <w:sz w:val="20"/>
          <w:szCs w:val="20"/>
        </w:rPr>
        <w:t xml:space="preserve">. </w:t>
      </w:r>
    </w:p>
    <w:p w:rsidR="006A46B8" w:rsidRPr="006A46B8" w:rsidRDefault="006A46B8" w:rsidP="006A46B8">
      <w:pPr>
        <w:spacing w:line="240" w:lineRule="auto"/>
        <w:rPr>
          <w:sz w:val="20"/>
          <w:szCs w:val="20"/>
        </w:rPr>
      </w:pPr>
    </w:p>
    <w:p w:rsidR="001F0928" w:rsidRPr="001F0928" w:rsidRDefault="001F0928" w:rsidP="001F0928">
      <w:pPr>
        <w:spacing w:line="240" w:lineRule="auto"/>
        <w:rPr>
          <w:b/>
          <w:sz w:val="20"/>
          <w:szCs w:val="20"/>
        </w:rPr>
      </w:pPr>
      <w:r w:rsidRPr="001F0928">
        <w:rPr>
          <w:b/>
          <w:sz w:val="20"/>
          <w:szCs w:val="20"/>
        </w:rPr>
        <w:t>For the Pipette Calculations:</w:t>
      </w:r>
    </w:p>
    <w:p w:rsidR="001F0928" w:rsidRPr="00D166DB" w:rsidRDefault="001F0928" w:rsidP="001F0928">
      <w:pPr>
        <w:pStyle w:val="ListParagraph"/>
        <w:numPr>
          <w:ilvl w:val="0"/>
          <w:numId w:val="5"/>
        </w:numPr>
        <w:spacing w:line="240" w:lineRule="auto"/>
        <w:rPr>
          <w:sz w:val="20"/>
          <w:szCs w:val="20"/>
        </w:rPr>
      </w:pPr>
      <w:r w:rsidRPr="00D166DB">
        <w:rPr>
          <w:sz w:val="20"/>
          <w:szCs w:val="20"/>
        </w:rPr>
        <w:t>To determine the weight of clay, multiply the weight of the dry sample by 50.</w:t>
      </w:r>
    </w:p>
    <w:p w:rsidR="001F0928" w:rsidRPr="00D166DB" w:rsidRDefault="001F0928" w:rsidP="001F0928">
      <w:pPr>
        <w:pStyle w:val="ListParagraph"/>
        <w:numPr>
          <w:ilvl w:val="0"/>
          <w:numId w:val="5"/>
        </w:numPr>
        <w:spacing w:line="240" w:lineRule="auto"/>
        <w:rPr>
          <w:sz w:val="20"/>
          <w:szCs w:val="20"/>
        </w:rPr>
      </w:pPr>
      <w:r w:rsidRPr="00D166DB">
        <w:rPr>
          <w:sz w:val="20"/>
          <w:szCs w:val="20"/>
        </w:rPr>
        <w:t>To determine the weight of silt and clay, multiply the weight of your first sample by 50.</w:t>
      </w:r>
    </w:p>
    <w:p w:rsidR="001F0928" w:rsidRPr="00D166DB" w:rsidRDefault="001F0928" w:rsidP="001F0928">
      <w:pPr>
        <w:pStyle w:val="ListParagraph"/>
        <w:numPr>
          <w:ilvl w:val="0"/>
          <w:numId w:val="5"/>
        </w:numPr>
        <w:spacing w:line="240" w:lineRule="auto"/>
        <w:rPr>
          <w:sz w:val="20"/>
          <w:szCs w:val="20"/>
        </w:rPr>
      </w:pPr>
      <w:r>
        <w:rPr>
          <w:sz w:val="20"/>
          <w:szCs w:val="20"/>
        </w:rPr>
        <w:t>To determine the</w:t>
      </w:r>
      <w:r w:rsidRPr="00D166DB">
        <w:rPr>
          <w:sz w:val="20"/>
          <w:szCs w:val="20"/>
        </w:rPr>
        <w:t xml:space="preserve"> wei</w:t>
      </w:r>
      <w:r>
        <w:rPr>
          <w:sz w:val="20"/>
          <w:szCs w:val="20"/>
        </w:rPr>
        <w:t>ght of silt, subtract the value found in step 1 from that found in step 2</w:t>
      </w:r>
      <w:r w:rsidRPr="00D166DB">
        <w:rPr>
          <w:sz w:val="20"/>
          <w:szCs w:val="20"/>
        </w:rPr>
        <w:t xml:space="preserve">. </w:t>
      </w:r>
    </w:p>
    <w:p w:rsidR="001F0928" w:rsidRPr="001F0928" w:rsidRDefault="001F0928" w:rsidP="001F0928">
      <w:pPr>
        <w:spacing w:line="240" w:lineRule="auto"/>
        <w:rPr>
          <w:sz w:val="20"/>
          <w:szCs w:val="20"/>
        </w:rPr>
      </w:pPr>
    </w:p>
    <w:p w:rsidR="001F0928" w:rsidRPr="0052510E" w:rsidRDefault="0052510E" w:rsidP="0052510E">
      <w:pPr>
        <w:spacing w:line="240" w:lineRule="auto"/>
        <w:rPr>
          <w:sz w:val="20"/>
          <w:szCs w:val="20"/>
        </w:rPr>
      </w:pPr>
      <w:r>
        <w:rPr>
          <w:sz w:val="20"/>
          <w:szCs w:val="20"/>
        </w:rPr>
        <w:t>In the next several days, you will be given further instructions on reporting your values and the final laboratory submittal.</w:t>
      </w:r>
    </w:p>
    <w:p w:rsidR="005364CE" w:rsidRPr="00D166DB" w:rsidRDefault="005364CE" w:rsidP="00CB2ED0">
      <w:pPr>
        <w:spacing w:line="240" w:lineRule="auto"/>
        <w:contextualSpacing/>
        <w:rPr>
          <w:sz w:val="20"/>
          <w:szCs w:val="20"/>
        </w:rPr>
      </w:pPr>
    </w:p>
    <w:p w:rsidR="005364CE" w:rsidRPr="00D166DB" w:rsidRDefault="005364CE" w:rsidP="00CB2ED0">
      <w:pPr>
        <w:spacing w:line="240" w:lineRule="auto"/>
        <w:contextualSpacing/>
        <w:rPr>
          <w:sz w:val="20"/>
          <w:szCs w:val="20"/>
        </w:rPr>
      </w:pPr>
    </w:p>
    <w:p w:rsidR="00CB2ED0" w:rsidRPr="00D166DB" w:rsidRDefault="00CB2ED0" w:rsidP="00CB2ED0">
      <w:pPr>
        <w:spacing w:line="240" w:lineRule="auto"/>
        <w:contextualSpacing/>
        <w:rPr>
          <w:sz w:val="20"/>
          <w:szCs w:val="20"/>
        </w:rPr>
      </w:pPr>
    </w:p>
    <w:sectPr w:rsidR="00CB2ED0" w:rsidRPr="00D1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D7D"/>
    <w:multiLevelType w:val="hybridMultilevel"/>
    <w:tmpl w:val="E502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58E4"/>
    <w:multiLevelType w:val="hybridMultilevel"/>
    <w:tmpl w:val="E502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11ACC"/>
    <w:multiLevelType w:val="hybridMultilevel"/>
    <w:tmpl w:val="0316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C207B"/>
    <w:multiLevelType w:val="hybridMultilevel"/>
    <w:tmpl w:val="72AC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9312F"/>
    <w:multiLevelType w:val="hybridMultilevel"/>
    <w:tmpl w:val="E502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D0"/>
    <w:rsid w:val="00010600"/>
    <w:rsid w:val="00011BF9"/>
    <w:rsid w:val="000223D5"/>
    <w:rsid w:val="00025A7D"/>
    <w:rsid w:val="0005101E"/>
    <w:rsid w:val="0008388D"/>
    <w:rsid w:val="000916FF"/>
    <w:rsid w:val="000B1656"/>
    <w:rsid w:val="000E4DB6"/>
    <w:rsid w:val="00103647"/>
    <w:rsid w:val="0011122D"/>
    <w:rsid w:val="00124FC8"/>
    <w:rsid w:val="001425A0"/>
    <w:rsid w:val="00195AD4"/>
    <w:rsid w:val="001B7913"/>
    <w:rsid w:val="001C151B"/>
    <w:rsid w:val="001F0928"/>
    <w:rsid w:val="001F3734"/>
    <w:rsid w:val="0020355F"/>
    <w:rsid w:val="002051AD"/>
    <w:rsid w:val="0020694E"/>
    <w:rsid w:val="00207118"/>
    <w:rsid w:val="0021149C"/>
    <w:rsid w:val="002206AD"/>
    <w:rsid w:val="00220AB2"/>
    <w:rsid w:val="0024155A"/>
    <w:rsid w:val="002B1BF7"/>
    <w:rsid w:val="002D0690"/>
    <w:rsid w:val="003060F8"/>
    <w:rsid w:val="00314AA1"/>
    <w:rsid w:val="00323D6E"/>
    <w:rsid w:val="0033219C"/>
    <w:rsid w:val="00337F82"/>
    <w:rsid w:val="00343A07"/>
    <w:rsid w:val="00357FE8"/>
    <w:rsid w:val="00374CDC"/>
    <w:rsid w:val="00383236"/>
    <w:rsid w:val="003B133B"/>
    <w:rsid w:val="003B3E7E"/>
    <w:rsid w:val="00406796"/>
    <w:rsid w:val="004150E3"/>
    <w:rsid w:val="00457398"/>
    <w:rsid w:val="00471BBA"/>
    <w:rsid w:val="0048165D"/>
    <w:rsid w:val="00486B07"/>
    <w:rsid w:val="004B28A8"/>
    <w:rsid w:val="004C0C4F"/>
    <w:rsid w:val="004D10D8"/>
    <w:rsid w:val="004F200F"/>
    <w:rsid w:val="00506F22"/>
    <w:rsid w:val="0051192B"/>
    <w:rsid w:val="0052510E"/>
    <w:rsid w:val="00527945"/>
    <w:rsid w:val="005364CE"/>
    <w:rsid w:val="0057695E"/>
    <w:rsid w:val="0059510E"/>
    <w:rsid w:val="005E2600"/>
    <w:rsid w:val="005E3340"/>
    <w:rsid w:val="0060072B"/>
    <w:rsid w:val="006052E3"/>
    <w:rsid w:val="006305B9"/>
    <w:rsid w:val="006538E0"/>
    <w:rsid w:val="00693BD8"/>
    <w:rsid w:val="006A46B8"/>
    <w:rsid w:val="006D1440"/>
    <w:rsid w:val="00713622"/>
    <w:rsid w:val="00715F0E"/>
    <w:rsid w:val="00723369"/>
    <w:rsid w:val="0073001C"/>
    <w:rsid w:val="00754EEF"/>
    <w:rsid w:val="00786795"/>
    <w:rsid w:val="007906F1"/>
    <w:rsid w:val="007A3083"/>
    <w:rsid w:val="007C5BFB"/>
    <w:rsid w:val="007E1BFE"/>
    <w:rsid w:val="00845788"/>
    <w:rsid w:val="00850ACD"/>
    <w:rsid w:val="0085365C"/>
    <w:rsid w:val="0086523F"/>
    <w:rsid w:val="008C6839"/>
    <w:rsid w:val="008E0BC6"/>
    <w:rsid w:val="008E481A"/>
    <w:rsid w:val="00902EFC"/>
    <w:rsid w:val="009058DE"/>
    <w:rsid w:val="00923B44"/>
    <w:rsid w:val="00980C73"/>
    <w:rsid w:val="009934A1"/>
    <w:rsid w:val="009A5CC6"/>
    <w:rsid w:val="009B3D71"/>
    <w:rsid w:val="009B609E"/>
    <w:rsid w:val="009D254A"/>
    <w:rsid w:val="00A0470E"/>
    <w:rsid w:val="00A12F76"/>
    <w:rsid w:val="00A43634"/>
    <w:rsid w:val="00A54C50"/>
    <w:rsid w:val="00A63A28"/>
    <w:rsid w:val="00B00A1E"/>
    <w:rsid w:val="00B07ECC"/>
    <w:rsid w:val="00B1655C"/>
    <w:rsid w:val="00B17065"/>
    <w:rsid w:val="00B2029F"/>
    <w:rsid w:val="00B271CB"/>
    <w:rsid w:val="00B91CCC"/>
    <w:rsid w:val="00B965BE"/>
    <w:rsid w:val="00BA0332"/>
    <w:rsid w:val="00BA7332"/>
    <w:rsid w:val="00BC29A8"/>
    <w:rsid w:val="00BE0FA0"/>
    <w:rsid w:val="00BE6459"/>
    <w:rsid w:val="00C02117"/>
    <w:rsid w:val="00C12940"/>
    <w:rsid w:val="00C16465"/>
    <w:rsid w:val="00C17C57"/>
    <w:rsid w:val="00C46260"/>
    <w:rsid w:val="00C57BBF"/>
    <w:rsid w:val="00C7646A"/>
    <w:rsid w:val="00C93D70"/>
    <w:rsid w:val="00CA1A20"/>
    <w:rsid w:val="00CB2ED0"/>
    <w:rsid w:val="00CD3AC8"/>
    <w:rsid w:val="00D10350"/>
    <w:rsid w:val="00D14C5F"/>
    <w:rsid w:val="00D166DB"/>
    <w:rsid w:val="00D21749"/>
    <w:rsid w:val="00D33D3B"/>
    <w:rsid w:val="00D35F0D"/>
    <w:rsid w:val="00D443A8"/>
    <w:rsid w:val="00D459BB"/>
    <w:rsid w:val="00D86142"/>
    <w:rsid w:val="00D9087C"/>
    <w:rsid w:val="00D93CD9"/>
    <w:rsid w:val="00DB3D3F"/>
    <w:rsid w:val="00DD0AE7"/>
    <w:rsid w:val="00DE3C98"/>
    <w:rsid w:val="00DE43DC"/>
    <w:rsid w:val="00DF1CF8"/>
    <w:rsid w:val="00E21714"/>
    <w:rsid w:val="00E24A74"/>
    <w:rsid w:val="00E34F09"/>
    <w:rsid w:val="00E73768"/>
    <w:rsid w:val="00E7585E"/>
    <w:rsid w:val="00E85F39"/>
    <w:rsid w:val="00E92642"/>
    <w:rsid w:val="00EA3A3A"/>
    <w:rsid w:val="00EB0404"/>
    <w:rsid w:val="00EF6FA4"/>
    <w:rsid w:val="00F178DF"/>
    <w:rsid w:val="00F25688"/>
    <w:rsid w:val="00F3061F"/>
    <w:rsid w:val="00F42A1F"/>
    <w:rsid w:val="00F43DCB"/>
    <w:rsid w:val="00F718D4"/>
    <w:rsid w:val="00F806F2"/>
    <w:rsid w:val="00F93C91"/>
    <w:rsid w:val="00FD5BE1"/>
    <w:rsid w:val="00FE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CFF3"/>
  <w15:docId w15:val="{9D1F4260-E876-498D-9DB2-A8927F99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1F"/>
    <w:pPr>
      <w:ind w:left="720"/>
      <w:contextualSpacing/>
    </w:pPr>
  </w:style>
  <w:style w:type="paragraph" w:styleId="BalloonText">
    <w:name w:val="Balloon Text"/>
    <w:basedOn w:val="Normal"/>
    <w:link w:val="BalloonTextChar"/>
    <w:uiPriority w:val="99"/>
    <w:semiHidden/>
    <w:unhideWhenUsed/>
    <w:rsid w:val="003B3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Eaton</dc:creator>
  <cp:lastModifiedBy>Scott Eaton</cp:lastModifiedBy>
  <cp:revision>3</cp:revision>
  <cp:lastPrinted>2019-09-11T16:19:00Z</cp:lastPrinted>
  <dcterms:created xsi:type="dcterms:W3CDTF">2019-09-11T16:19:00Z</dcterms:created>
  <dcterms:modified xsi:type="dcterms:W3CDTF">2019-09-11T16:20:00Z</dcterms:modified>
</cp:coreProperties>
</file>